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D4D3" w14:textId="1585CD37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</w:t>
      </w:r>
      <w:r w:rsidR="00F356BB">
        <w:rPr>
          <w:rFonts w:cs="Arial"/>
          <w:bCs/>
          <w:sz w:val="22"/>
          <w:lang w:val="en-US" w:eastAsia="ko-KR"/>
        </w:rPr>
        <w:t>20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527902" w:rsidRPr="00527902">
        <w:rPr>
          <w:rFonts w:cs="Arial"/>
          <w:bCs/>
          <w:sz w:val="22"/>
          <w:lang w:val="en-US" w:eastAsia="ko-KR"/>
        </w:rPr>
        <w:t>S3-250362</w:t>
      </w:r>
    </w:p>
    <w:p w14:paraId="67EB8152" w14:textId="0B66ABDF" w:rsidR="00F52536" w:rsidRPr="00911F9B" w:rsidRDefault="00476507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1</w:t>
      </w:r>
      <w:r w:rsidR="00F356BB">
        <w:rPr>
          <w:rFonts w:cs="Arial"/>
          <w:bCs/>
          <w:sz w:val="22"/>
          <w:lang w:val="en-US" w:eastAsia="ko-KR"/>
        </w:rPr>
        <w:t>7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F356BB">
        <w:rPr>
          <w:rFonts w:cs="Arial"/>
          <w:bCs/>
          <w:sz w:val="22"/>
          <w:lang w:val="en-US" w:eastAsia="ko-KR"/>
        </w:rPr>
        <w:t>21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 w:rsidR="00F356BB">
        <w:rPr>
          <w:rFonts w:cs="Arial"/>
          <w:bCs/>
          <w:sz w:val="22"/>
          <w:lang w:val="en-US" w:eastAsia="ko-KR"/>
        </w:rPr>
        <w:t>February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 w:rsidR="00452A75">
        <w:rPr>
          <w:rFonts w:cs="Arial"/>
          <w:bCs/>
          <w:sz w:val="22"/>
          <w:lang w:val="en-US" w:eastAsia="ko-KR"/>
        </w:rPr>
        <w:t>4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 w:rsidR="00F356BB">
        <w:rPr>
          <w:rFonts w:cs="Arial"/>
          <w:bCs/>
          <w:sz w:val="22"/>
          <w:lang w:val="en-US" w:eastAsia="ko-KR"/>
        </w:rPr>
        <w:t>Athens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F356BB">
        <w:rPr>
          <w:rFonts w:cs="Arial"/>
          <w:bCs/>
          <w:sz w:val="22"/>
          <w:lang w:val="en-US" w:eastAsia="ko-KR"/>
        </w:rPr>
        <w:t>GR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185294A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0643A6">
        <w:rPr>
          <w:rFonts w:ascii="Arial" w:eastAsia="MS Mincho" w:hAnsi="Arial"/>
          <w:b/>
          <w:lang w:eastAsia="ja-JP"/>
        </w:rPr>
        <w:t>.1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537F7048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F356BB">
        <w:rPr>
          <w:rFonts w:ascii="Arial" w:eastAsia="MS Mincho" w:hAnsi="Arial"/>
          <w:i/>
          <w:lang w:eastAsia="ja-JP"/>
        </w:rPr>
        <w:t>February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F356BB">
        <w:rPr>
          <w:rFonts w:ascii="Arial" w:eastAsia="MS Mincho" w:hAnsi="Arial"/>
          <w:i/>
          <w:lang w:eastAsia="ja-JP"/>
        </w:rPr>
        <w:t>5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5FF7A4C4" w14:textId="01AB0F34" w:rsidR="007E4DA8" w:rsidRDefault="007E4DA8" w:rsidP="007E4DA8">
      <w:pPr>
        <w:pStyle w:val="ListParagraph"/>
        <w:numPr>
          <w:ilvl w:val="0"/>
          <w:numId w:val="45"/>
        </w:numPr>
      </w:pPr>
      <w:r>
        <w:t>Trusted Mobility Solutions WG and Mobile Platform WG</w:t>
      </w:r>
      <w:r w:rsidR="00BD360D">
        <w:t xml:space="preserve"> are merged with combined charter</w:t>
      </w:r>
    </w:p>
    <w:p w14:paraId="1146FA72" w14:textId="77777777" w:rsidR="007E4DA8" w:rsidRDefault="007E4DA8" w:rsidP="007E4DA8">
      <w:pPr>
        <w:pStyle w:val="ListParagraph"/>
        <w:ind w:left="630"/>
      </w:pPr>
    </w:p>
    <w:p w14:paraId="78D986EA" w14:textId="2026DB20" w:rsidR="008276FF" w:rsidRDefault="00921DC9" w:rsidP="007E4DA8">
      <w:pPr>
        <w:pStyle w:val="ListParagraph"/>
        <w:numPr>
          <w:ilvl w:val="0"/>
          <w:numId w:val="45"/>
        </w:numPr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</w:t>
      </w:r>
      <w:r w:rsidR="00F60F30">
        <w:t>1</w:t>
      </w:r>
      <w:bookmarkStart w:id="0" w:name="_Toc346872290"/>
      <w:r w:rsidR="009B32C8">
        <w:t>8</w:t>
      </w:r>
    </w:p>
    <w:p w14:paraId="05270358" w14:textId="3393037A" w:rsidR="009B32C8" w:rsidRPr="002D076F" w:rsidRDefault="009B32C8" w:rsidP="007D53CD">
      <w:pPr>
        <w:pStyle w:val="ListParagraph"/>
        <w:numPr>
          <w:ilvl w:val="0"/>
          <w:numId w:val="44"/>
        </w:numPr>
      </w:pPr>
      <w:r w:rsidRPr="002D076F">
        <w:t>In review</w:t>
      </w:r>
    </w:p>
    <w:p w14:paraId="438B5E75" w14:textId="0884F27F" w:rsidR="0022342A" w:rsidRDefault="0022342A" w:rsidP="0022342A">
      <w:pPr>
        <w:pStyle w:val="ListParagraph"/>
        <w:numPr>
          <w:ilvl w:val="0"/>
          <w:numId w:val="44"/>
        </w:numPr>
        <w:ind w:left="1350"/>
      </w:pPr>
      <w:r>
        <w:t>TPM 2.0 Keys for Device Identity and Attestation</w:t>
      </w:r>
    </w:p>
    <w:p w14:paraId="4E87B10D" w14:textId="219FF025" w:rsidR="002807F1" w:rsidRDefault="00B90939" w:rsidP="00B90939">
      <w:pPr>
        <w:pStyle w:val="ListParagraph"/>
        <w:ind w:left="1350"/>
      </w:pPr>
      <w:hyperlink r:id="rId9" w:history="1">
        <w:r w:rsidRPr="00043485">
          <w:rPr>
            <w:rStyle w:val="Hyperlink"/>
          </w:rPr>
          <w:t>https://trustedcomputinggroup.org/wp-content/uploads/TPM-2.0-Keys-for-Device-Identity-and-Attestation-Version-1.10-rc1_9Jan25.pdf</w:t>
        </w:r>
      </w:hyperlink>
    </w:p>
    <w:p w14:paraId="1EFAFD67" w14:textId="77777777" w:rsidR="002807F1" w:rsidRDefault="002807F1" w:rsidP="0022342A">
      <w:pPr>
        <w:pStyle w:val="ListParagraph"/>
        <w:ind w:left="1350"/>
      </w:pPr>
      <w:r>
        <w:t>- public review 01/09/25 to 03/09/25</w:t>
      </w:r>
    </w:p>
    <w:p w14:paraId="741BD153" w14:textId="77777777" w:rsidR="002807F1" w:rsidRDefault="002807F1" w:rsidP="0022342A">
      <w:pPr>
        <w:pStyle w:val="ListParagraph"/>
        <w:ind w:left="1350"/>
      </w:pPr>
    </w:p>
    <w:p w14:paraId="6B4535C0" w14:textId="77777777" w:rsidR="0022342A" w:rsidRDefault="0022342A" w:rsidP="0022342A">
      <w:pPr>
        <w:pStyle w:val="ListParagraph"/>
        <w:numPr>
          <w:ilvl w:val="0"/>
          <w:numId w:val="44"/>
        </w:numPr>
        <w:ind w:left="1350"/>
      </w:pPr>
      <w:r>
        <w:t>TCG PC Client Platform TPM Profile Specification for TPM 2.0</w:t>
      </w:r>
    </w:p>
    <w:p w14:paraId="46A031F3" w14:textId="1DD6F198" w:rsidR="002807F1" w:rsidRDefault="0022342A" w:rsidP="0022342A">
      <w:pPr>
        <w:pStyle w:val="ListParagraph"/>
        <w:ind w:left="1350"/>
      </w:pPr>
      <w:hyperlink r:id="rId10" w:history="1">
        <w:r w:rsidRPr="00353F85">
          <w:rPr>
            <w:rStyle w:val="Hyperlink"/>
          </w:rPr>
          <w:t>https://trustedcomputinggroup.org/wp-content/uploads/TCG-PC-Client-Platform-TPM-Profile-Specification-for-TPM-2.0-Version-1.06-rc-1_9Jan25.pdf</w:t>
        </w:r>
      </w:hyperlink>
      <w:r w:rsidR="002807F1">
        <w:br/>
        <w:t xml:space="preserve">- public review 01/09/25 to 03/09/25 </w:t>
      </w:r>
    </w:p>
    <w:p w14:paraId="0AA920EE" w14:textId="77777777" w:rsidR="002807F1" w:rsidRDefault="002807F1" w:rsidP="0022342A">
      <w:pPr>
        <w:pStyle w:val="ListParagraph"/>
        <w:ind w:left="1350"/>
      </w:pPr>
    </w:p>
    <w:p w14:paraId="4C6DB5C5" w14:textId="77777777" w:rsidR="0022342A" w:rsidRDefault="0022342A" w:rsidP="0022342A">
      <w:pPr>
        <w:pStyle w:val="ListParagraph"/>
        <w:numPr>
          <w:ilvl w:val="0"/>
          <w:numId w:val="44"/>
        </w:numPr>
        <w:ind w:left="1350"/>
      </w:pPr>
      <w:r>
        <w:t>DICE Attestation Architecture</w:t>
      </w:r>
    </w:p>
    <w:p w14:paraId="15610249" w14:textId="34F5456E" w:rsidR="002807F1" w:rsidRDefault="0022342A" w:rsidP="0022342A">
      <w:pPr>
        <w:pStyle w:val="ListParagraph"/>
        <w:ind w:left="1350"/>
      </w:pPr>
      <w:hyperlink r:id="rId11" w:history="1">
        <w:r w:rsidRPr="00353F85">
          <w:rPr>
            <w:rStyle w:val="Hyperlink"/>
          </w:rPr>
          <w:t>https://trustedcomputinggroup.org/wp-content/uploads/DICE-Attestation-Architecture-Version-1.2-rc-1_9January25.pdf</w:t>
        </w:r>
      </w:hyperlink>
    </w:p>
    <w:p w14:paraId="45A16A5C" w14:textId="77777777" w:rsidR="002807F1" w:rsidRDefault="002807F1" w:rsidP="0022342A">
      <w:pPr>
        <w:pStyle w:val="ListParagraph"/>
        <w:ind w:left="1350"/>
      </w:pPr>
      <w:r>
        <w:t xml:space="preserve">- public review 01/09/25 to 03/09/25 </w:t>
      </w:r>
    </w:p>
    <w:p w14:paraId="5C7A1BF8" w14:textId="77777777" w:rsidR="002807F1" w:rsidRDefault="002807F1" w:rsidP="0022342A">
      <w:pPr>
        <w:pStyle w:val="ListParagraph"/>
        <w:ind w:left="1350"/>
      </w:pPr>
    </w:p>
    <w:p w14:paraId="75C5DB06" w14:textId="77777777" w:rsidR="0022342A" w:rsidRDefault="0022342A" w:rsidP="0022342A">
      <w:pPr>
        <w:pStyle w:val="ListParagraph"/>
        <w:numPr>
          <w:ilvl w:val="0"/>
          <w:numId w:val="44"/>
        </w:numPr>
        <w:ind w:left="1350"/>
      </w:pPr>
      <w:r>
        <w:t>DICE Certificate Profiles</w:t>
      </w:r>
    </w:p>
    <w:p w14:paraId="538FDD0C" w14:textId="48961E2D" w:rsidR="002807F1" w:rsidRDefault="0022342A" w:rsidP="0022342A">
      <w:pPr>
        <w:pStyle w:val="ListParagraph"/>
        <w:ind w:left="1350"/>
      </w:pPr>
      <w:hyperlink r:id="rId12" w:history="1">
        <w:r w:rsidRPr="00353F85">
          <w:rPr>
            <w:rStyle w:val="Hyperlink"/>
          </w:rPr>
          <w:t>https://trustedcomputinggroup.org/wp-content/uploads/DICE-Certificate-Profiles-Version-1.1-RC-1_9January25.pdf</w:t>
        </w:r>
      </w:hyperlink>
    </w:p>
    <w:p w14:paraId="511FFB09" w14:textId="77777777" w:rsidR="002807F1" w:rsidRDefault="002807F1" w:rsidP="0022342A">
      <w:pPr>
        <w:pStyle w:val="ListParagraph"/>
        <w:ind w:left="1350"/>
      </w:pPr>
      <w:r>
        <w:t xml:space="preserve">- public review 01/09/25 to 03/09/25 </w:t>
      </w:r>
    </w:p>
    <w:p w14:paraId="58DAA34F" w14:textId="77777777" w:rsidR="002807F1" w:rsidRDefault="002807F1" w:rsidP="002807F1">
      <w:pPr>
        <w:pStyle w:val="ListParagraph"/>
        <w:ind w:left="990"/>
      </w:pPr>
    </w:p>
    <w:p w14:paraId="7D8ED3A8" w14:textId="6A3A47A0" w:rsidR="007D53CD" w:rsidRPr="007E4DA8" w:rsidRDefault="007D53CD" w:rsidP="007D53CD">
      <w:pPr>
        <w:pStyle w:val="ListParagraph"/>
        <w:numPr>
          <w:ilvl w:val="0"/>
          <w:numId w:val="44"/>
        </w:numPr>
      </w:pPr>
      <w:r w:rsidRPr="007E4DA8">
        <w:t>Published</w:t>
      </w:r>
    </w:p>
    <w:p w14:paraId="5686A078" w14:textId="77777777" w:rsidR="0022342A" w:rsidRDefault="0022342A" w:rsidP="0022342A">
      <w:pPr>
        <w:pStyle w:val="ListParagraph"/>
        <w:numPr>
          <w:ilvl w:val="0"/>
          <w:numId w:val="44"/>
        </w:numPr>
        <w:ind w:left="1350"/>
      </w:pPr>
      <w:r w:rsidRPr="0022342A">
        <w:t>TCG OID Registry</w:t>
      </w:r>
    </w:p>
    <w:p w14:paraId="1E079E01" w14:textId="4C4CDAB9" w:rsidR="0022342A" w:rsidRPr="0022342A" w:rsidRDefault="0022342A" w:rsidP="0022342A">
      <w:pPr>
        <w:pStyle w:val="ListParagraph"/>
        <w:ind w:left="1350"/>
        <w:rPr>
          <w:lang w:val="en-US"/>
        </w:rPr>
      </w:pPr>
      <w:hyperlink r:id="rId13" w:history="1">
        <w:r w:rsidRPr="00353F85">
          <w:rPr>
            <w:rStyle w:val="Hyperlink"/>
          </w:rPr>
          <w:t>https://trustedcomputinggroup.org/resource/tcg-oid-registry/</w:t>
        </w:r>
      </w:hyperlink>
    </w:p>
    <w:p w14:paraId="2545544C" w14:textId="77777777" w:rsidR="0022342A" w:rsidRDefault="0022342A" w:rsidP="0022342A">
      <w:pPr>
        <w:pStyle w:val="ListParagraph"/>
        <w:ind w:left="1350"/>
      </w:pPr>
      <w:r>
        <w:t>- published 12/20/24</w:t>
      </w:r>
    </w:p>
    <w:p w14:paraId="6FBFB4F8" w14:textId="77777777" w:rsidR="0022342A" w:rsidRDefault="0022342A" w:rsidP="0022342A">
      <w:pPr>
        <w:pStyle w:val="ListParagraph"/>
        <w:ind w:left="1350"/>
      </w:pPr>
    </w:p>
    <w:p w14:paraId="492F374F" w14:textId="77777777" w:rsidR="0022342A" w:rsidRDefault="0022342A" w:rsidP="0022342A">
      <w:pPr>
        <w:pStyle w:val="ListParagraph"/>
        <w:numPr>
          <w:ilvl w:val="0"/>
          <w:numId w:val="44"/>
        </w:numPr>
        <w:ind w:left="1350"/>
      </w:pPr>
      <w:r>
        <w:t>DICE Protection Environment Version 1.0</w:t>
      </w:r>
    </w:p>
    <w:p w14:paraId="288E8FFC" w14:textId="68E4A8DD" w:rsidR="0022342A" w:rsidRDefault="0022342A" w:rsidP="0022342A">
      <w:pPr>
        <w:pStyle w:val="ListParagraph"/>
        <w:ind w:left="1350"/>
      </w:pPr>
      <w:hyperlink r:id="rId14" w:history="1">
        <w:r w:rsidRPr="00353F85">
          <w:rPr>
            <w:rStyle w:val="Hyperlink"/>
          </w:rPr>
          <w:t>https://trustedcomputinggroup.org/wp-content/uploads/DICE-Protection-Environment-Version-1.0_pub.pdf</w:t>
        </w:r>
      </w:hyperlink>
    </w:p>
    <w:p w14:paraId="44B62105" w14:textId="77777777" w:rsidR="0022342A" w:rsidRDefault="0022342A" w:rsidP="0022342A">
      <w:pPr>
        <w:pStyle w:val="ListParagraph"/>
        <w:ind w:left="1350"/>
      </w:pPr>
      <w:r>
        <w:t>- published 11/19/24</w:t>
      </w:r>
    </w:p>
    <w:p w14:paraId="21FA6295" w14:textId="77777777" w:rsidR="002807F1" w:rsidRDefault="002807F1" w:rsidP="007E4DA8">
      <w:pPr>
        <w:pStyle w:val="ListParagraph"/>
        <w:ind w:left="1710"/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lastRenderedPageBreak/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1CCB476A" w:rsidR="00D10F97" w:rsidRPr="009B32C8" w:rsidRDefault="00D10F97" w:rsidP="00B30B04">
      <w:pPr>
        <w:pStyle w:val="ListParagraph"/>
        <w:numPr>
          <w:ilvl w:val="0"/>
          <w:numId w:val="30"/>
        </w:numPr>
      </w:pPr>
      <w:r w:rsidRPr="009B32C8">
        <w:t>TCG Members Meeting Hybrid F2F (</w:t>
      </w:r>
      <w:r w:rsidR="009B32C8" w:rsidRPr="009B32C8">
        <w:t>Austin</w:t>
      </w:r>
      <w:r w:rsidRPr="009B32C8">
        <w:t xml:space="preserve">, </w:t>
      </w:r>
      <w:r w:rsidR="009B32C8" w:rsidRPr="009B32C8">
        <w:t>TX</w:t>
      </w:r>
      <w:r w:rsidRPr="009B32C8">
        <w:t xml:space="preserve">, USA) – </w:t>
      </w:r>
      <w:r w:rsidR="009B32C8" w:rsidRPr="009B32C8">
        <w:t>17</w:t>
      </w:r>
      <w:r w:rsidRPr="009B32C8">
        <w:t xml:space="preserve"> – </w:t>
      </w:r>
      <w:r w:rsidR="009B32C8" w:rsidRPr="009B32C8">
        <w:t>20</w:t>
      </w:r>
      <w:r w:rsidRPr="009B32C8">
        <w:t xml:space="preserve"> </w:t>
      </w:r>
      <w:r w:rsidR="009B32C8" w:rsidRPr="009B32C8">
        <w:t>February</w:t>
      </w:r>
    </w:p>
    <w:p w14:paraId="1778E002" w14:textId="06DD8235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4A10B4D1" w:rsidR="00475959" w:rsidRDefault="00475959" w:rsidP="0029650C">
      <w:pPr>
        <w:ind w:left="270"/>
      </w:pPr>
      <w:r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F356BB">
        <w:rPr>
          <w:rFonts w:cs="Arial"/>
          <w:color w:val="000000"/>
          <w:shd w:val="clear" w:color="auto" w:fill="FFFFFF"/>
        </w:rPr>
        <w:t>20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3B7"/>
    <w:multiLevelType w:val="hybridMultilevel"/>
    <w:tmpl w:val="E968D4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8" w15:restartNumberingAfterBreak="0">
    <w:nsid w:val="55DB77AD"/>
    <w:multiLevelType w:val="hybridMultilevel"/>
    <w:tmpl w:val="8C52BEF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3"/>
  </w:num>
  <w:num w:numId="2" w16cid:durableId="1321693792">
    <w:abstractNumId w:val="6"/>
  </w:num>
  <w:num w:numId="3" w16cid:durableId="897788561">
    <w:abstractNumId w:val="18"/>
  </w:num>
  <w:num w:numId="4" w16cid:durableId="1296181986">
    <w:abstractNumId w:val="10"/>
  </w:num>
  <w:num w:numId="5" w16cid:durableId="1805653281">
    <w:abstractNumId w:val="26"/>
  </w:num>
  <w:num w:numId="6" w16cid:durableId="843323720">
    <w:abstractNumId w:val="30"/>
  </w:num>
  <w:num w:numId="7" w16cid:durableId="1017927798">
    <w:abstractNumId w:val="4"/>
  </w:num>
  <w:num w:numId="8" w16cid:durableId="526918298">
    <w:abstractNumId w:val="35"/>
  </w:num>
  <w:num w:numId="9" w16cid:durableId="1100834176">
    <w:abstractNumId w:val="19"/>
  </w:num>
  <w:num w:numId="10" w16cid:durableId="1838690091">
    <w:abstractNumId w:val="11"/>
  </w:num>
  <w:num w:numId="11" w16cid:durableId="13697571">
    <w:abstractNumId w:val="39"/>
  </w:num>
  <w:num w:numId="12" w16cid:durableId="466166128">
    <w:abstractNumId w:val="20"/>
  </w:num>
  <w:num w:numId="13" w16cid:durableId="1908107640">
    <w:abstractNumId w:val="42"/>
  </w:num>
  <w:num w:numId="14" w16cid:durableId="967735139">
    <w:abstractNumId w:val="22"/>
  </w:num>
  <w:num w:numId="15" w16cid:durableId="1752000203">
    <w:abstractNumId w:val="31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7"/>
  </w:num>
  <w:num w:numId="19" w16cid:durableId="1587961403">
    <w:abstractNumId w:val="38"/>
  </w:num>
  <w:num w:numId="20" w16cid:durableId="1850637337">
    <w:abstractNumId w:val="25"/>
  </w:num>
  <w:num w:numId="21" w16cid:durableId="1454792095">
    <w:abstractNumId w:val="37"/>
  </w:num>
  <w:num w:numId="22" w16cid:durableId="1862354702">
    <w:abstractNumId w:val="33"/>
  </w:num>
  <w:num w:numId="23" w16cid:durableId="143934713">
    <w:abstractNumId w:val="34"/>
  </w:num>
  <w:num w:numId="24" w16cid:durableId="1987776389">
    <w:abstractNumId w:val="23"/>
  </w:num>
  <w:num w:numId="25" w16cid:durableId="826358168">
    <w:abstractNumId w:val="40"/>
  </w:num>
  <w:num w:numId="26" w16cid:durableId="38870110">
    <w:abstractNumId w:val="41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4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2"/>
  </w:num>
  <w:num w:numId="39" w16cid:durableId="1202014301">
    <w:abstractNumId w:val="29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6"/>
  </w:num>
  <w:num w:numId="43" w16cid:durableId="1901355238">
    <w:abstractNumId w:val="2"/>
  </w:num>
  <w:num w:numId="44" w16cid:durableId="730268553">
    <w:abstractNumId w:val="28"/>
  </w:num>
  <w:num w:numId="45" w16cid:durableId="112600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a4FAP45Mrg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602EA"/>
    <w:rsid w:val="000643A6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04C3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01850"/>
    <w:rsid w:val="002104DE"/>
    <w:rsid w:val="00215F49"/>
    <w:rsid w:val="0022342A"/>
    <w:rsid w:val="00226147"/>
    <w:rsid w:val="00230F92"/>
    <w:rsid w:val="0023507E"/>
    <w:rsid w:val="002453AA"/>
    <w:rsid w:val="002520B9"/>
    <w:rsid w:val="00257BA0"/>
    <w:rsid w:val="002708F4"/>
    <w:rsid w:val="002724BE"/>
    <w:rsid w:val="002762DE"/>
    <w:rsid w:val="002807F1"/>
    <w:rsid w:val="002810AD"/>
    <w:rsid w:val="002816FC"/>
    <w:rsid w:val="00281F08"/>
    <w:rsid w:val="00290F6A"/>
    <w:rsid w:val="00294755"/>
    <w:rsid w:val="0029650C"/>
    <w:rsid w:val="002A14B7"/>
    <w:rsid w:val="002B5BF4"/>
    <w:rsid w:val="002C0993"/>
    <w:rsid w:val="002C34FC"/>
    <w:rsid w:val="002C6E7A"/>
    <w:rsid w:val="002D076F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640E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91E39"/>
    <w:rsid w:val="004B53AE"/>
    <w:rsid w:val="004C0DB4"/>
    <w:rsid w:val="004C66D1"/>
    <w:rsid w:val="004D069D"/>
    <w:rsid w:val="004D1424"/>
    <w:rsid w:val="004F04BF"/>
    <w:rsid w:val="0051182B"/>
    <w:rsid w:val="00511876"/>
    <w:rsid w:val="00516124"/>
    <w:rsid w:val="00524CB1"/>
    <w:rsid w:val="00525CD3"/>
    <w:rsid w:val="00527902"/>
    <w:rsid w:val="005425B3"/>
    <w:rsid w:val="0055627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1F5F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D7CF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4DA8"/>
    <w:rsid w:val="007E7572"/>
    <w:rsid w:val="007F2EF6"/>
    <w:rsid w:val="007F4B3C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7A97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25AE"/>
    <w:rsid w:val="008F6D1C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32C8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90939"/>
    <w:rsid w:val="00BA29A0"/>
    <w:rsid w:val="00BB675E"/>
    <w:rsid w:val="00BC551A"/>
    <w:rsid w:val="00BD360D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0FC0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56BB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rustedcomputinggroup.org/resource/tcg-oid-registry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rustedcomputinggroup.org/wp-content/uploads/DICE-Certificate-Profiles-Version-1.1-RC-1_9January25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rustedcomputinggroup.org/wp-content/uploads/DICE-Attestation-Architecture-Version-1.2-rc-1_9January25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s://trustedcomputinggroup.org/wp-content/uploads/TCG-PC-Client-Platform-TPM-Profile-Specification-for-TPM-2.0-Version-1.06-rc-1_9Jan25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trustedcomputinggroup.org/wp-content/uploads/TPM-2.0-Keys-for-Device-Identity-and-Attestation-Version-1.10-rc1_9Jan25.pdf" TargetMode="External"/><Relationship Id="rId14" Type="http://schemas.openxmlformats.org/officeDocument/2006/relationships/hyperlink" Target="https://trustedcomputinggroup.org/wp-content/uploads/DICE-Protection-Environment-Version-1.0_pub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DD984-6B20-42E1-98A1-2190EF17D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5a888943-97ca-4c93-b605-714bb5e9e285"/>
    <ds:schemaRef ds:uri="http://purl.org/dc/elements/1.1/"/>
    <ds:schemaRef ds:uri="http://schemas.microsoft.com/office/infopath/2007/PartnerControls"/>
    <ds:schemaRef ds:uri="e32f50e1-6846-4d7d-ad60-ccd6877e6c5e"/>
    <ds:schemaRef ds:uri="http://www.w3.org/XML/1998/namespace"/>
    <ds:schemaRef ds:uri="http://purl.org/dc/terms/"/>
    <ds:schemaRef ds:uri="http://schemas.microsoft.com/office/2006/documentManagement/types"/>
    <ds:schemaRef ds:uri="23a22248-acb0-4303-bd1b-c36b2527d0a2"/>
    <ds:schemaRef ds:uri="http://schemas.microsoft.com/sharepoint/v4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IDCC-1</cp:lastModifiedBy>
  <cp:revision>26</cp:revision>
  <dcterms:created xsi:type="dcterms:W3CDTF">2024-02-18T00:19:00Z</dcterms:created>
  <dcterms:modified xsi:type="dcterms:W3CDTF">2025-02-09T19:15:00Z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